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AFE10" w14:textId="77777777" w:rsidR="00D713E6" w:rsidRDefault="00506012" w:rsidP="0048384C">
      <w:pPr>
        <w:jc w:val="right"/>
      </w:pPr>
      <w:r>
        <w:rPr>
          <w:noProof/>
          <w:lang w:eastAsia="de-DE"/>
        </w:rPr>
        <mc:AlternateContent>
          <mc:Choice Requires="wps">
            <w:drawing>
              <wp:anchor distT="45720" distB="45720" distL="114300" distR="114300" simplePos="0" relativeHeight="251662336" behindDoc="0" locked="0" layoutInCell="1" allowOverlap="1" wp14:anchorId="76BAFE58" wp14:editId="76BAFE59">
                <wp:simplePos x="0" y="0"/>
                <wp:positionH relativeFrom="margin">
                  <wp:align>left</wp:align>
                </wp:positionH>
                <wp:positionV relativeFrom="paragraph">
                  <wp:posOffset>0</wp:posOffset>
                </wp:positionV>
                <wp:extent cx="3695700" cy="485775"/>
                <wp:effectExtent l="0" t="0" r="1905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85775"/>
                        </a:xfrm>
                        <a:prstGeom prst="rect">
                          <a:avLst/>
                        </a:prstGeom>
                        <a:solidFill>
                          <a:srgbClr val="FFFFFF"/>
                        </a:solidFill>
                        <a:ln w="9525">
                          <a:solidFill>
                            <a:srgbClr val="000000"/>
                          </a:solidFill>
                          <a:miter lim="800000"/>
                          <a:headEnd/>
                          <a:tailEnd/>
                        </a:ln>
                      </wps:spPr>
                      <wps:txbx>
                        <w:txbxContent>
                          <w:p w14:paraId="76BAFE79" w14:textId="77777777" w:rsidR="00064F34" w:rsidRPr="00064F34" w:rsidRDefault="00064F34" w:rsidP="00506012">
                            <w:pPr>
                              <w:pStyle w:val="Empfngeradresse"/>
                              <w:rPr>
                                <w:sz w:val="36"/>
                                <w:szCs w:val="36"/>
                              </w:rPr>
                            </w:pPr>
                            <w:r w:rsidRPr="00064F34">
                              <w:rPr>
                                <w:sz w:val="36"/>
                                <w:szCs w:val="36"/>
                              </w:rPr>
                              <w:t>Allgemeine Geschäftsbedingungen</w:t>
                            </w:r>
                            <w:r>
                              <w:rPr>
                                <w:sz w:val="36"/>
                                <w:szCs w:val="36"/>
                              </w:rPr>
                              <w:t xml:space="preserve"> (AGB)</w:t>
                            </w:r>
                          </w:p>
                          <w:p w14:paraId="76BAFE7A" w14:textId="77777777" w:rsidR="00506012" w:rsidRDefault="0050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0;width:291pt;height:38.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">
                <v:textbox>
                  <w:txbxContent>
                    <w:p w:rsidR="00064F34" w:rsidRPr="00064F34" w:rsidRDefault="00064F34" w:rsidP="00506012">
                      <w:pPr>
                        <w:pStyle w:val="Empfngeradresse"/>
                        <w:rPr>
                          <w:sz w:val="36"/>
                          <w:szCs w:val="36"/>
                        </w:rPr>
                      </w:pPr>
                      <w:r w:rsidRPr="00064F34">
                        <w:rPr>
                          <w:sz w:val="36"/>
                          <w:szCs w:val="36"/>
                        </w:rPr>
                        <w:t>Allgemeine Geschäftsbedingungen</w:t>
                      </w:r>
                      <w:r>
                        <w:rPr>
                          <w:sz w:val="36"/>
                          <w:szCs w:val="36"/>
                        </w:rPr>
                        <w:t xml:space="preserve"> (AGB)</w:t>
                      </w:r>
                    </w:p>
                    <w:p w:rsidR="00506012" w:rsidRDefault="00506012"/>
                  </w:txbxContent>
                </v:textbox>
                <w10:wrap type="square" anchorx="margin"/>
              </v:shape>
            </w:pict>
          </mc:Fallback>
        </mc:AlternateContent>
      </w:r>
      <w:r w:rsidR="00106AA5">
        <w:rPr>
          <w:noProof/>
          <w:lang w:eastAsia="de-DE"/>
        </w:rPr>
        <mc:AlternateContent>
          <mc:Choice Requires="wps">
            <w:drawing>
              <wp:anchor distT="45720" distB="45720" distL="114300" distR="114300" simplePos="0" relativeHeight="251660288" behindDoc="0" locked="0" layoutInCell="1" allowOverlap="1" wp14:anchorId="76BAFE5A" wp14:editId="76BAFE5B">
                <wp:simplePos x="0" y="0"/>
                <wp:positionH relativeFrom="column">
                  <wp:posOffset>4004945</wp:posOffset>
                </wp:positionH>
                <wp:positionV relativeFrom="paragraph">
                  <wp:posOffset>4445</wp:posOffset>
                </wp:positionV>
                <wp:extent cx="1933575" cy="11906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90625"/>
                        </a:xfrm>
                        <a:prstGeom prst="rect">
                          <a:avLst/>
                        </a:prstGeom>
                        <a:solidFill>
                          <a:srgbClr val="FFFFFF"/>
                        </a:solidFill>
                        <a:ln w="9525">
                          <a:noFill/>
                          <a:miter lim="800000"/>
                          <a:headEnd/>
                          <a:tailEnd/>
                        </a:ln>
                      </wps:spPr>
                      <wps:txbx>
                        <w:txbxContent>
                          <w:p w14:paraId="76BAFE7B" w14:textId="4BA43D5B" w:rsidR="00106AA5" w:rsidRDefault="00775F2C" w:rsidP="00106AA5">
                            <w:pPr>
                              <w:jc w:val="center"/>
                            </w:pPr>
                            <w:r w:rsidRPr="00775F2C">
                              <w:drawing>
                                <wp:inline distT="0" distB="0" distL="0" distR="0" wp14:anchorId="10FB5049" wp14:editId="11313990">
                                  <wp:extent cx="1741805" cy="122755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1805" cy="1227558"/>
                                          </a:xfrm>
                                          <a:prstGeom prst="rect">
                                            <a:avLst/>
                                          </a:prstGeom>
                                          <a:noFill/>
                                          <a:ln>
                                            <a:noFill/>
                                          </a:ln>
                                        </pic:spPr>
                                      </pic:pic>
                                    </a:graphicData>
                                  </a:graphic>
                                </wp:inline>
                              </w:drawing>
                            </w:r>
                            <w:r w:rsidR="00106AA5" w:rsidRPr="00106AA5">
                              <w:rPr>
                                <w:noProof/>
                                <w:lang w:eastAsia="de-DE"/>
                              </w:rPr>
                              <w:drawing>
                                <wp:inline distT="0" distB="0" distL="0" distR="0" wp14:anchorId="76BAFE83" wp14:editId="76BAFE84">
                                  <wp:extent cx="1781175" cy="112686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588" cy="11397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AFE5A" id="_x0000_t202" coordsize="21600,21600" o:spt="202" path="m,l,21600r21600,l21600,xe">
                <v:stroke joinstyle="miter"/>
                <v:path gradientshapeok="t" o:connecttype="rect"/>
              </v:shapetype>
              <v:shape id="_x0000_s1027" type="#_x0000_t202" style="position:absolute;left:0;text-align:left;margin-left:315.35pt;margin-top:.35pt;width:152.25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" stroked="f">
                <v:textbox>
                  <w:txbxContent>
                    <w:p w14:paraId="76BAFE7B" w14:textId="4BA43D5B" w:rsidR="00106AA5" w:rsidRDefault="00775F2C" w:rsidP="00106AA5">
                      <w:pPr>
                        <w:jc w:val="center"/>
                      </w:pPr>
                      <w:r w:rsidRPr="00775F2C">
                        <w:drawing>
                          <wp:inline distT="0" distB="0" distL="0" distR="0" wp14:anchorId="10FB5049" wp14:editId="11313990">
                            <wp:extent cx="1741805" cy="122755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1805" cy="1227558"/>
                                    </a:xfrm>
                                    <a:prstGeom prst="rect">
                                      <a:avLst/>
                                    </a:prstGeom>
                                    <a:noFill/>
                                    <a:ln>
                                      <a:noFill/>
                                    </a:ln>
                                  </pic:spPr>
                                </pic:pic>
                              </a:graphicData>
                            </a:graphic>
                          </wp:inline>
                        </w:drawing>
                      </w:r>
                      <w:r w:rsidR="00106AA5" w:rsidRPr="00106AA5">
                        <w:rPr>
                          <w:noProof/>
                          <w:lang w:eastAsia="de-DE"/>
                        </w:rPr>
                        <w:drawing>
                          <wp:inline distT="0" distB="0" distL="0" distR="0" wp14:anchorId="76BAFE83" wp14:editId="76BAFE84">
                            <wp:extent cx="1781175" cy="112686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1588" cy="1139780"/>
                                    </a:xfrm>
                                    <a:prstGeom prst="rect">
                                      <a:avLst/>
                                    </a:prstGeom>
                                    <a:noFill/>
                                    <a:ln>
                                      <a:noFill/>
                                    </a:ln>
                                  </pic:spPr>
                                </pic:pic>
                              </a:graphicData>
                            </a:graphic>
                          </wp:inline>
                        </w:drawing>
                      </w:r>
                    </w:p>
                  </w:txbxContent>
                </v:textbox>
                <w10:wrap type="square"/>
              </v:shape>
            </w:pict>
          </mc:Fallback>
        </mc:AlternateContent>
      </w:r>
      <w:r w:rsidR="0048384C">
        <w:rPr>
          <w:noProof/>
          <w:lang w:eastAsia="de-DE"/>
        </w:rPr>
        <mc:AlternateContent>
          <mc:Choice Requires="wps">
            <w:drawing>
              <wp:anchor distT="0" distB="0" distL="114300" distR="114300" simplePos="0" relativeHeight="251658240" behindDoc="0" locked="0" layoutInCell="0" allowOverlap="1" wp14:anchorId="76BAFE5C" wp14:editId="76BAFE5D">
                <wp:simplePos x="0" y="0"/>
                <wp:positionH relativeFrom="margin">
                  <wp:posOffset>-579120</wp:posOffset>
                </wp:positionH>
                <wp:positionV relativeFrom="margin">
                  <wp:posOffset>-9525</wp:posOffset>
                </wp:positionV>
                <wp:extent cx="6915150" cy="241935"/>
                <wp:effectExtent l="0" t="0" r="2540" b="6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D713E6" w14:paraId="76BAFE7D" w14:textId="77777777">
                              <w:trPr>
                                <w:jc w:val="center"/>
                              </w:trPr>
                              <w:tc>
                                <w:tcPr>
                                  <w:tcW w:w="0" w:type="auto"/>
                                  <w:shd w:val="clear" w:color="auto" w:fill="F4B29B" w:themeFill="accent1" w:themeFillTint="66"/>
                                  <w:vAlign w:val="center"/>
                                </w:tcPr>
                                <w:p w14:paraId="76BAFE7C" w14:textId="77777777" w:rsidR="00D713E6" w:rsidRDefault="00D713E6">
                                  <w:pPr>
                                    <w:pStyle w:val="KeinLeerraum"/>
                                    <w:rPr>
                                      <w:sz w:val="8"/>
                                      <w:szCs w:val="8"/>
                                    </w:rPr>
                                  </w:pPr>
                                </w:p>
                              </w:tc>
                            </w:tr>
                            <w:tr w:rsidR="00D713E6" w14:paraId="76BAFE7F" w14:textId="77777777">
                              <w:trPr>
                                <w:jc w:val="center"/>
                              </w:trPr>
                              <w:tc>
                                <w:tcPr>
                                  <w:tcW w:w="0" w:type="auto"/>
                                  <w:shd w:val="clear" w:color="auto" w:fill="D34817" w:themeFill="accent1"/>
                                  <w:vAlign w:val="center"/>
                                </w:tcPr>
                                <w:p w14:paraId="76BAFE7E" w14:textId="77777777" w:rsidR="00D713E6" w:rsidRDefault="00D713E6">
                                  <w:pPr>
                                    <w:pStyle w:val="KeinLeerraum"/>
                                    <w:rPr>
                                      <w:sz w:val="16"/>
                                      <w:szCs w:val="16"/>
                                    </w:rPr>
                                  </w:pPr>
                                </w:p>
                              </w:tc>
                            </w:tr>
                            <w:tr w:rsidR="00D713E6" w14:paraId="76BAFE81" w14:textId="77777777">
                              <w:trPr>
                                <w:jc w:val="center"/>
                              </w:trPr>
                              <w:tc>
                                <w:tcPr>
                                  <w:tcW w:w="0" w:type="auto"/>
                                  <w:shd w:val="clear" w:color="auto" w:fill="918485" w:themeFill="accent5"/>
                                  <w:vAlign w:val="center"/>
                                </w:tcPr>
                                <w:p w14:paraId="76BAFE80" w14:textId="77777777" w:rsidR="00D713E6" w:rsidRDefault="00D713E6">
                                  <w:pPr>
                                    <w:pStyle w:val="KeinLeerraum"/>
                                    <w:rPr>
                                      <w:sz w:val="8"/>
                                      <w:szCs w:val="8"/>
                                    </w:rPr>
                                  </w:pPr>
                                </w:p>
                              </w:tc>
                            </w:tr>
                          </w:tbl>
                          <w:p w14:paraId="76BAFE82" w14:textId="77777777" w:rsidR="00D713E6" w:rsidRDefault="00D713E6">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w14:anchorId="76BAFE5C" id="Rectangle 4" o:spid="_x0000_s1028" style="position:absolute;left:0;text-align:left;margin-left:-45.6pt;margin-top:-.75pt;width:544.5pt;height:19.05pt;z-index:251658240;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" o:allowincell="f" filled="f" stroked="f">
                <v:textbox style="mso-fit-shape-to-text:t" inset="0,0,0,0">
                  <w:txbxContent>
                    <w:tbl>
                      <w:tblPr>
                        <w:tblStyle w:val="Tabellenraster"/>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D713E6" w14:paraId="76BAFE7D" w14:textId="77777777">
                        <w:trPr>
                          <w:jc w:val="center"/>
                        </w:trPr>
                        <w:tc>
                          <w:tcPr>
                            <w:tcW w:w="0" w:type="auto"/>
                            <w:shd w:val="clear" w:color="auto" w:fill="F4B29B" w:themeFill="accent1" w:themeFillTint="66"/>
                            <w:vAlign w:val="center"/>
                          </w:tcPr>
                          <w:p w14:paraId="76BAFE7C" w14:textId="77777777" w:rsidR="00D713E6" w:rsidRDefault="00D713E6">
                            <w:pPr>
                              <w:pStyle w:val="KeinLeerraum"/>
                              <w:rPr>
                                <w:sz w:val="8"/>
                                <w:szCs w:val="8"/>
                              </w:rPr>
                            </w:pPr>
                          </w:p>
                        </w:tc>
                      </w:tr>
                      <w:tr w:rsidR="00D713E6" w14:paraId="76BAFE7F" w14:textId="77777777">
                        <w:trPr>
                          <w:jc w:val="center"/>
                        </w:trPr>
                        <w:tc>
                          <w:tcPr>
                            <w:tcW w:w="0" w:type="auto"/>
                            <w:shd w:val="clear" w:color="auto" w:fill="D34817" w:themeFill="accent1"/>
                            <w:vAlign w:val="center"/>
                          </w:tcPr>
                          <w:p w14:paraId="76BAFE7E" w14:textId="77777777" w:rsidR="00D713E6" w:rsidRDefault="00D713E6">
                            <w:pPr>
                              <w:pStyle w:val="KeinLeerraum"/>
                              <w:rPr>
                                <w:sz w:val="16"/>
                                <w:szCs w:val="16"/>
                              </w:rPr>
                            </w:pPr>
                          </w:p>
                        </w:tc>
                      </w:tr>
                      <w:tr w:rsidR="00D713E6" w14:paraId="76BAFE81" w14:textId="77777777">
                        <w:trPr>
                          <w:jc w:val="center"/>
                        </w:trPr>
                        <w:tc>
                          <w:tcPr>
                            <w:tcW w:w="0" w:type="auto"/>
                            <w:shd w:val="clear" w:color="auto" w:fill="918485" w:themeFill="accent5"/>
                            <w:vAlign w:val="center"/>
                          </w:tcPr>
                          <w:p w14:paraId="76BAFE80" w14:textId="77777777" w:rsidR="00D713E6" w:rsidRDefault="00D713E6">
                            <w:pPr>
                              <w:pStyle w:val="KeinLeerraum"/>
                              <w:rPr>
                                <w:sz w:val="8"/>
                                <w:szCs w:val="8"/>
                              </w:rPr>
                            </w:pPr>
                          </w:p>
                        </w:tc>
                      </w:tr>
                    </w:tbl>
                    <w:p w14:paraId="76BAFE82" w14:textId="77777777" w:rsidR="00D713E6" w:rsidRDefault="00D713E6">
                      <w:pPr>
                        <w:spacing w:after="0" w:line="14" w:lineRule="exact"/>
                        <w:rPr>
                          <w:sz w:val="8"/>
                          <w:szCs w:val="8"/>
                        </w:rPr>
                      </w:pPr>
                    </w:p>
                  </w:txbxContent>
                </v:textbox>
                <w10:wrap anchorx="margin" anchory="margin"/>
              </v:rect>
            </w:pict>
          </mc:Fallback>
        </mc:AlternateContent>
      </w:r>
    </w:p>
    <w:p w14:paraId="76BAFE11" w14:textId="77777777" w:rsidR="0048384C" w:rsidRDefault="0048384C" w:rsidP="0048384C">
      <w:pPr>
        <w:jc w:val="right"/>
      </w:pPr>
    </w:p>
    <w:p w14:paraId="76BAFE12" w14:textId="77777777" w:rsidR="00106AA5" w:rsidRDefault="00106AA5">
      <w:pPr>
        <w:pStyle w:val="Empfngeradresse"/>
      </w:pPr>
    </w:p>
    <w:p w14:paraId="76BAFE13" w14:textId="77777777" w:rsidR="00506012" w:rsidRDefault="00506012">
      <w:pPr>
        <w:pStyle w:val="Empfngeradresse"/>
      </w:pPr>
    </w:p>
    <w:p w14:paraId="76BAFE14" w14:textId="77777777" w:rsidR="00064F34" w:rsidRDefault="00064F34" w:rsidP="00064F34">
      <w:pPr>
        <w:pStyle w:val="Empfngeradresse"/>
      </w:pPr>
    </w:p>
    <w:p w14:paraId="76BAFE15" w14:textId="77777777" w:rsidR="00064F34" w:rsidRPr="00064F34" w:rsidRDefault="00064F34" w:rsidP="00064F34">
      <w:pPr>
        <w:pStyle w:val="Empfngeradresse"/>
        <w:rPr>
          <w:b/>
          <w:u w:val="single"/>
        </w:rPr>
      </w:pPr>
      <w:r w:rsidRPr="00064F34">
        <w:rPr>
          <w:b/>
          <w:u w:val="single"/>
        </w:rPr>
        <w:t>Buchungen und Reservierungen</w:t>
      </w:r>
    </w:p>
    <w:p w14:paraId="76BAFE16" w14:textId="77777777" w:rsidR="00064F34" w:rsidRDefault="00064F34" w:rsidP="00064F34">
      <w:pPr>
        <w:pStyle w:val="Empfngeradresse"/>
      </w:pPr>
    </w:p>
    <w:p w14:paraId="76BAFE17" w14:textId="77777777" w:rsidR="00064F34" w:rsidRDefault="00064F34" w:rsidP="00064F34">
      <w:pPr>
        <w:pStyle w:val="Empfngeradresse"/>
      </w:pPr>
      <w:r>
        <w:t>Wir berechnen die Übernachtung/en nach den in der nachstehenden Preisliste fixierten Beträgen. Diese finden Sie zudem auf unseren Werbeschriften und Veröffentlichungen. Alle Preise verstehen sich inklusive der gesetzlichen Mehrwertsteuer.</w:t>
      </w:r>
    </w:p>
    <w:p w14:paraId="76BAFE18" w14:textId="77777777" w:rsidR="00064F34" w:rsidRDefault="00064F34" w:rsidP="00064F34">
      <w:pPr>
        <w:pStyle w:val="Empfngeradresse"/>
      </w:pPr>
    </w:p>
    <w:p w14:paraId="76BAFE19" w14:textId="77777777" w:rsidR="00064F34" w:rsidRDefault="00064F34" w:rsidP="00064F34">
      <w:pPr>
        <w:pStyle w:val="Empfngeradresse"/>
      </w:pPr>
      <w:r>
        <w:t>Mit einer Buchung in unserem Feriendomizil, welche schriftlich auch per Email erfolgen kann, schließen Sie einen rechtlich verbindlichen Beherbergungsvertrag mit uns ab.</w:t>
      </w:r>
    </w:p>
    <w:p w14:paraId="76BAFE1A" w14:textId="77777777" w:rsidR="00064F34" w:rsidRDefault="00064F34" w:rsidP="00064F34">
      <w:pPr>
        <w:pStyle w:val="Empfngeradresse"/>
      </w:pPr>
    </w:p>
    <w:p w14:paraId="76BAFE1B" w14:textId="77777777" w:rsidR="00064F34" w:rsidRDefault="00064F34" w:rsidP="00064F34">
      <w:pPr>
        <w:pStyle w:val="Empfngeradresse"/>
      </w:pPr>
      <w:r>
        <w:t>Sie erhalten unmittelbar nach einer Buchungsanfrage eine Buchungsbestätigung.</w:t>
      </w:r>
    </w:p>
    <w:p w14:paraId="76BAFE1C" w14:textId="77777777" w:rsidR="00064F34" w:rsidRDefault="00064F34" w:rsidP="00064F34">
      <w:pPr>
        <w:pStyle w:val="Empfngeradresse"/>
      </w:pPr>
      <w:r>
        <w:t>Mit Rücksendung der Buchungsbestätigung liegt zunächst eine einseitige Willenserklärung vor. Sie erhalten zeitnah eine Rückmeldung (telefonisch, schriftlich oder per Email). Der Vertrag gilt erst nach Überweisung der Buchungsgebühr in Höhe von 50 Euro, die auf den Mietpreis angerechnet wird, als geschlossen.</w:t>
      </w:r>
    </w:p>
    <w:p w14:paraId="76BAFE1D" w14:textId="77777777" w:rsidR="00064F34" w:rsidRDefault="00064F34" w:rsidP="00064F34">
      <w:pPr>
        <w:pStyle w:val="Empfngeradresse"/>
      </w:pPr>
      <w:r>
        <w:t xml:space="preserve">Wir halten danach das gebuchte Feriendomizil für Sie frei. </w:t>
      </w:r>
    </w:p>
    <w:p w14:paraId="76BAFE1E" w14:textId="77777777" w:rsidR="00064F34" w:rsidRDefault="00064F34" w:rsidP="00064F34">
      <w:pPr>
        <w:pStyle w:val="Empfngeradresse"/>
      </w:pPr>
    </w:p>
    <w:p w14:paraId="76BAFE1F" w14:textId="77777777" w:rsidR="00064F34" w:rsidRDefault="00064F34" w:rsidP="00064F34">
      <w:pPr>
        <w:pStyle w:val="Empfngeradresse"/>
      </w:pPr>
      <w:r>
        <w:t>Kurzfristige Buchungen können auch durch mündliche Bestätigung und ohne Erhebung der Buchungsgebühr geschlossen werden.</w:t>
      </w:r>
    </w:p>
    <w:p w14:paraId="76BAFE20" w14:textId="77777777" w:rsidR="00064F34" w:rsidRDefault="00064F34" w:rsidP="00064F34">
      <w:pPr>
        <w:pStyle w:val="Empfngeradresse"/>
      </w:pPr>
    </w:p>
    <w:p w14:paraId="76BAFE21" w14:textId="77777777" w:rsidR="00064F34" w:rsidRDefault="00064F34" w:rsidP="00064F34">
      <w:pPr>
        <w:pStyle w:val="Empfngeradresse"/>
      </w:pPr>
      <w:r>
        <w:t>Mit Vertragsabschluss (Eingang der Buchungsbestätigung) erkennen Sie unsere AGB ohne Einschränkung an.</w:t>
      </w:r>
    </w:p>
    <w:p w14:paraId="76BAFE22" w14:textId="77777777" w:rsidR="00064F34" w:rsidRDefault="00064F34" w:rsidP="00064F34">
      <w:pPr>
        <w:pStyle w:val="Empfngeradresse"/>
      </w:pPr>
    </w:p>
    <w:p w14:paraId="76BAFE23" w14:textId="2396B09A" w:rsidR="00064F34" w:rsidRDefault="00064F34" w:rsidP="00064F34">
      <w:pPr>
        <w:pStyle w:val="Empfngeradresse"/>
      </w:pPr>
      <w:r>
        <w:t>Es besteht die Möglichkeit einer unverbindlichen Reservierung. Diese kann jederzeit von beiden Vertragsparteien kostenfrei widerrufen werden. Die unverbindliche Reservierung gilt bis sechs Monate vor Reiseantritt. Bei Unterschreitung des o. g. Zeitkorridor</w:t>
      </w:r>
      <w:r w:rsidR="00775F2C">
        <w:t>s</w:t>
      </w:r>
      <w:r>
        <w:t xml:space="preserve"> endet die unverbindliche Reservierung automatisch.</w:t>
      </w:r>
    </w:p>
    <w:p w14:paraId="76BAFE24" w14:textId="77777777" w:rsidR="00064F34" w:rsidRDefault="00064F34" w:rsidP="00064F34">
      <w:pPr>
        <w:pStyle w:val="Empfngeradresse"/>
      </w:pPr>
    </w:p>
    <w:p w14:paraId="76BAFE25" w14:textId="77777777" w:rsidR="00064F34" w:rsidRDefault="00064F34" w:rsidP="00064F34">
      <w:pPr>
        <w:pStyle w:val="Empfngeradresse"/>
      </w:pPr>
      <w:r>
        <w:t xml:space="preserve">Buchungen bedürfen der Benennung eines festen Zeitrahmens. </w:t>
      </w:r>
    </w:p>
    <w:p w14:paraId="76BAFE26" w14:textId="77777777" w:rsidR="00064F34" w:rsidRDefault="00064F34" w:rsidP="00064F34">
      <w:pPr>
        <w:pStyle w:val="Empfngeradresse"/>
      </w:pPr>
    </w:p>
    <w:p w14:paraId="76BAFE27" w14:textId="77777777" w:rsidR="00064F34" w:rsidRPr="00064F34" w:rsidRDefault="00064F34" w:rsidP="00064F34">
      <w:pPr>
        <w:pStyle w:val="Empfngeradresse"/>
        <w:rPr>
          <w:b/>
          <w:u w:val="single"/>
        </w:rPr>
      </w:pPr>
      <w:r w:rsidRPr="00064F34">
        <w:rPr>
          <w:b/>
          <w:u w:val="single"/>
        </w:rPr>
        <w:t>Buchungsrücktritt</w:t>
      </w:r>
    </w:p>
    <w:p w14:paraId="76BAFE28" w14:textId="77777777" w:rsidR="00064F34" w:rsidRDefault="00064F34" w:rsidP="00064F34">
      <w:pPr>
        <w:pStyle w:val="Empfngeradresse"/>
      </w:pPr>
    </w:p>
    <w:p w14:paraId="76BAFE29" w14:textId="77777777" w:rsidR="00064F34" w:rsidRDefault="00064F34" w:rsidP="00064F34">
      <w:pPr>
        <w:pStyle w:val="Empfngeradresse"/>
      </w:pPr>
      <w:r>
        <w:t>Bei Rücktritt vor Reisebeginn, wird eine Gebühr des regulären Buchungspreises wie folgt erhoben:</w:t>
      </w:r>
    </w:p>
    <w:p w14:paraId="76BAFE2A" w14:textId="77777777" w:rsidR="00064F34" w:rsidRDefault="00064F34" w:rsidP="00064F34">
      <w:pPr>
        <w:pStyle w:val="Empfngeradresse"/>
      </w:pPr>
      <w:r>
        <w:t>Bis 45 Tage vor Reisebeginn</w:t>
      </w:r>
      <w:r>
        <w:tab/>
      </w:r>
      <w:r>
        <w:tab/>
      </w:r>
      <w:r>
        <w:tab/>
      </w:r>
      <w:r>
        <w:tab/>
        <w:t>5 %</w:t>
      </w:r>
    </w:p>
    <w:p w14:paraId="76BAFE2B" w14:textId="77777777" w:rsidR="00064F34" w:rsidRDefault="00064F34" w:rsidP="00064F34">
      <w:pPr>
        <w:pStyle w:val="Empfngeradresse"/>
      </w:pPr>
      <w:r>
        <w:t>Bis 31 Tage vor Reisebeginn</w:t>
      </w:r>
      <w:r>
        <w:tab/>
      </w:r>
      <w:r>
        <w:tab/>
      </w:r>
      <w:r>
        <w:tab/>
      </w:r>
      <w:r>
        <w:tab/>
        <w:t>15 %</w:t>
      </w:r>
    </w:p>
    <w:p w14:paraId="76BAFE2C" w14:textId="77777777" w:rsidR="00064F34" w:rsidRDefault="00064F34" w:rsidP="00064F34">
      <w:pPr>
        <w:pStyle w:val="Empfngeradresse"/>
      </w:pPr>
      <w:r>
        <w:t>Bis 22 Tage vor Reisebeginn</w:t>
      </w:r>
      <w:r>
        <w:tab/>
      </w:r>
      <w:r>
        <w:tab/>
      </w:r>
      <w:r>
        <w:tab/>
      </w:r>
      <w:r>
        <w:tab/>
        <w:t>25 %</w:t>
      </w:r>
    </w:p>
    <w:p w14:paraId="76BAFE2D" w14:textId="77777777" w:rsidR="00064F34" w:rsidRDefault="00064F34" w:rsidP="00064F34">
      <w:pPr>
        <w:pStyle w:val="Empfngeradresse"/>
      </w:pPr>
      <w:r>
        <w:t>Bis 15 Tage vor Reisebeginn</w:t>
      </w:r>
      <w:r>
        <w:tab/>
      </w:r>
      <w:r>
        <w:tab/>
      </w:r>
      <w:r>
        <w:tab/>
      </w:r>
      <w:r>
        <w:tab/>
        <w:t>40 %</w:t>
      </w:r>
    </w:p>
    <w:p w14:paraId="76BAFE2E" w14:textId="77777777" w:rsidR="00064F34" w:rsidRDefault="00064F34" w:rsidP="00064F34">
      <w:pPr>
        <w:pStyle w:val="Empfngeradresse"/>
      </w:pPr>
      <w:r>
        <w:t>Bis 7 Tage vor Reisebeginn</w:t>
      </w:r>
      <w:r>
        <w:tab/>
      </w:r>
      <w:r>
        <w:tab/>
      </w:r>
      <w:r>
        <w:tab/>
      </w:r>
      <w:r>
        <w:tab/>
        <w:t>60 %</w:t>
      </w:r>
    </w:p>
    <w:p w14:paraId="76BAFE2F" w14:textId="77777777" w:rsidR="00064F34" w:rsidRDefault="00064F34" w:rsidP="00064F34">
      <w:pPr>
        <w:pStyle w:val="Empfngeradresse"/>
      </w:pPr>
      <w:r>
        <w:t>Ab dem 6 Tag vor Reisebeginn oder bei Nichterscheinen</w:t>
      </w:r>
      <w:r>
        <w:tab/>
        <w:t>80 %</w:t>
      </w:r>
    </w:p>
    <w:p w14:paraId="76BAFE30" w14:textId="77777777" w:rsidR="00064F34" w:rsidRDefault="00064F34" w:rsidP="00064F34">
      <w:pPr>
        <w:pStyle w:val="Empfngeradresse"/>
      </w:pPr>
    </w:p>
    <w:p w14:paraId="76BAFE31" w14:textId="77777777" w:rsidR="00064F34" w:rsidRDefault="00064F34" w:rsidP="00064F34">
      <w:pPr>
        <w:pStyle w:val="Empfngeradresse"/>
      </w:pPr>
      <w:r>
        <w:t>Bei vorzeitigem Reiseabbruch ist der komplette Buchungszeitraum zu entrichten. Wir empfehlen das Abschließen einer Reiserücktrittsversicherung.</w:t>
      </w:r>
    </w:p>
    <w:p w14:paraId="76BAFE32" w14:textId="77777777" w:rsidR="00064F34" w:rsidRDefault="00064F34" w:rsidP="00064F34">
      <w:pPr>
        <w:pStyle w:val="Empfngeradresse"/>
      </w:pPr>
    </w:p>
    <w:p w14:paraId="76BAFE33" w14:textId="77777777" w:rsidR="00064F34" w:rsidRDefault="00064F34" w:rsidP="00064F34">
      <w:pPr>
        <w:pStyle w:val="Empfngeradresse"/>
      </w:pPr>
    </w:p>
    <w:p w14:paraId="76BAFE34" w14:textId="77777777" w:rsidR="00064F34" w:rsidRPr="00064F34" w:rsidRDefault="00064F34" w:rsidP="00064F34">
      <w:pPr>
        <w:pStyle w:val="Empfngeradresse"/>
        <w:rPr>
          <w:b/>
          <w:u w:val="single"/>
        </w:rPr>
      </w:pPr>
      <w:r w:rsidRPr="00064F34">
        <w:rPr>
          <w:b/>
          <w:u w:val="single"/>
        </w:rPr>
        <w:t>Kostenbegleichung</w:t>
      </w:r>
    </w:p>
    <w:p w14:paraId="76BAFE35" w14:textId="77777777" w:rsidR="00064F34" w:rsidRDefault="00064F34" w:rsidP="00064F34">
      <w:pPr>
        <w:pStyle w:val="Empfngeradresse"/>
      </w:pPr>
    </w:p>
    <w:p w14:paraId="76BAFE36" w14:textId="77777777" w:rsidR="00064F34" w:rsidRDefault="00064F34" w:rsidP="00064F34">
      <w:pPr>
        <w:pStyle w:val="Empfngeradresse"/>
      </w:pPr>
      <w:r>
        <w:t>Auf eine Anzahlung vor Antritt der Reise wird im Allgemeinen verzichtet. Lediglich die Buchungsgebühr wird mit Abschluss des Vertrages fällig. Die Gebühr wird auf den Mietpreis angerechnet. In Ausnahmefällen behalten wir uns das Recht vor, eine Anzahlung zu erheben. Dies wird jedoch vorher schriftlich mitgeteilt.</w:t>
      </w:r>
    </w:p>
    <w:p w14:paraId="76BAFE37" w14:textId="77777777" w:rsidR="00064F34" w:rsidRDefault="00064F34" w:rsidP="00064F34">
      <w:pPr>
        <w:pStyle w:val="Empfngeradresse"/>
      </w:pPr>
    </w:p>
    <w:p w14:paraId="76BAFE38" w14:textId="77777777" w:rsidR="00064F34" w:rsidRDefault="00064F34" w:rsidP="00064F34">
      <w:pPr>
        <w:pStyle w:val="Empfngeradresse"/>
      </w:pPr>
      <w:r>
        <w:t>Die Beherbergungskosten, Serviceleistungen und sonstige Aufwendungen sind am Ende des Aufenthaltes, mind. einen Tag vor der Abreise und ohne Abzug zu begleichen.</w:t>
      </w:r>
    </w:p>
    <w:p w14:paraId="76BAFE39" w14:textId="77777777" w:rsidR="00064F34" w:rsidRDefault="00064F34" w:rsidP="00064F34">
      <w:pPr>
        <w:pStyle w:val="Empfngeradresse"/>
      </w:pPr>
    </w:p>
    <w:p w14:paraId="76BAFE3A" w14:textId="77777777" w:rsidR="00064F34" w:rsidRDefault="00064F34" w:rsidP="00064F34">
      <w:pPr>
        <w:pStyle w:val="Empfngeradresse"/>
      </w:pPr>
      <w:r>
        <w:t>Ein etwaiger Zahlungsverzug wird mit 12,5 % Verzugszinsen über dem Basiszinssatz berechnet. § 288 Abs. 3 und 4 BGB finden zudem ihre Anwendung.</w:t>
      </w:r>
    </w:p>
    <w:p w14:paraId="76BAFE3B" w14:textId="77777777" w:rsidR="00064F34" w:rsidRDefault="00064F34" w:rsidP="00064F34">
      <w:pPr>
        <w:pStyle w:val="Empfngeradresse"/>
      </w:pPr>
    </w:p>
    <w:p w14:paraId="76BAFE3C" w14:textId="77777777" w:rsidR="00064F34" w:rsidRDefault="00064F34" w:rsidP="00064F34">
      <w:pPr>
        <w:pStyle w:val="Empfngeradresse"/>
      </w:pPr>
      <w:r>
        <w:t>Erfolgen Unterbrechungen während des vereinbarten Aufenthaltszeitraumes (bspw. Heimreise am Wochenende), sind die Räume so zu räumen, dass eine uneingeschränkte Weitervermietung erfolgen kann.</w:t>
      </w:r>
    </w:p>
    <w:p w14:paraId="76BAFE3D" w14:textId="77777777" w:rsidR="00064F34" w:rsidRDefault="00064F34" w:rsidP="00064F34">
      <w:pPr>
        <w:pStyle w:val="Empfngeradresse"/>
      </w:pPr>
      <w:r>
        <w:t>Möchten Sie das nicht, berechnen wir eine Reservierungs- &amp; Freihaltepauschale von 50 % des sonst fälligen Tagespreises.</w:t>
      </w:r>
    </w:p>
    <w:p w14:paraId="76BAFE3E" w14:textId="77777777" w:rsidR="00064F34" w:rsidRDefault="00064F34" w:rsidP="00064F34">
      <w:pPr>
        <w:pStyle w:val="Empfngeradresse"/>
      </w:pPr>
    </w:p>
    <w:p w14:paraId="76BAFE3F" w14:textId="77777777" w:rsidR="00064F34" w:rsidRDefault="00064F34" w:rsidP="00064F34">
      <w:pPr>
        <w:pStyle w:val="Empfngeradresse"/>
      </w:pPr>
    </w:p>
    <w:p w14:paraId="76BAFE40" w14:textId="77777777" w:rsidR="00064F34" w:rsidRPr="00064F34" w:rsidRDefault="00064F34" w:rsidP="00064F34">
      <w:pPr>
        <w:pStyle w:val="Empfngeradresse"/>
        <w:rPr>
          <w:b/>
          <w:u w:val="single"/>
        </w:rPr>
      </w:pPr>
      <w:r w:rsidRPr="00064F34">
        <w:rPr>
          <w:b/>
          <w:u w:val="single"/>
        </w:rPr>
        <w:t>Grundsätzliches und Räumlichkeiten</w:t>
      </w:r>
    </w:p>
    <w:p w14:paraId="76BAFE41" w14:textId="77777777" w:rsidR="00064F34" w:rsidRDefault="00064F34" w:rsidP="00064F34">
      <w:pPr>
        <w:pStyle w:val="Empfngeradresse"/>
      </w:pPr>
    </w:p>
    <w:p w14:paraId="76BAFE42" w14:textId="77777777" w:rsidR="00064F34" w:rsidRDefault="00064F34" w:rsidP="00064F34">
      <w:pPr>
        <w:pStyle w:val="Empfngeradresse"/>
      </w:pPr>
      <w:r>
        <w:t>Das Rauchen ist in allen Räumen strengstens untersagt. Zuwiderhandlungen führen ausnahmslos zur sofortigen fristlosen Kündigung und zu einer zusätzlichen Reinigungspauschale in Höhe von 25 €.</w:t>
      </w:r>
    </w:p>
    <w:p w14:paraId="76BAFE43" w14:textId="77777777" w:rsidR="00064F34" w:rsidRDefault="00064F34" w:rsidP="00064F34">
      <w:pPr>
        <w:pStyle w:val="Empfngeradresse"/>
      </w:pPr>
    </w:p>
    <w:p w14:paraId="76BAFE44" w14:textId="77777777" w:rsidR="00064F34" w:rsidRDefault="00064F34" w:rsidP="00064F34">
      <w:pPr>
        <w:pStyle w:val="Empfngeradresse"/>
      </w:pPr>
      <w:r>
        <w:t>An zentralen, vom Gesetzgeber vorgeschriebenen Stellen, befinden sich Rauchmelder. Sollten diese durch Missbrauch oder Missachtung ausgelöst werden, haftet der Gast für den Missbrauch und den etwaigen Kosten eines möglichen Feuerwehreinsatzes.</w:t>
      </w:r>
    </w:p>
    <w:p w14:paraId="76BAFE45" w14:textId="77777777" w:rsidR="00064F34" w:rsidRDefault="00064F34" w:rsidP="00064F34">
      <w:pPr>
        <w:pStyle w:val="Empfngeradresse"/>
      </w:pPr>
    </w:p>
    <w:p w14:paraId="76BAFE46" w14:textId="77777777" w:rsidR="00064F34" w:rsidRPr="00064F34" w:rsidRDefault="00064F34" w:rsidP="00064F34">
      <w:pPr>
        <w:pStyle w:val="Empfngeradresse"/>
        <w:rPr>
          <w:b/>
        </w:rPr>
      </w:pPr>
      <w:r w:rsidRPr="00064F34">
        <w:rPr>
          <w:b/>
        </w:rPr>
        <w:t>Die jeweilige Hausordnung ist grundsätzlicher Bestand dieser AGB.</w:t>
      </w:r>
    </w:p>
    <w:p w14:paraId="76BAFE47" w14:textId="77777777" w:rsidR="00064F34" w:rsidRDefault="00064F34" w:rsidP="00064F34">
      <w:pPr>
        <w:pStyle w:val="Empfngeradresse"/>
      </w:pPr>
    </w:p>
    <w:p w14:paraId="76BAFE48" w14:textId="77777777" w:rsidR="00064F34" w:rsidRDefault="00064F34" w:rsidP="00064F34">
      <w:pPr>
        <w:pStyle w:val="Empfngeradresse"/>
      </w:pPr>
      <w:r>
        <w:t>Sie verpflichten sich unsere Hausordnung (sie befindet sich in der Informationsmappe) durchzulesen und zu beachten. Darüber hinaus erkennen Sie diese in vollem Umfang an.</w:t>
      </w:r>
    </w:p>
    <w:p w14:paraId="76BAFE49" w14:textId="77777777" w:rsidR="00064F34" w:rsidRDefault="00064F34" w:rsidP="00064F34">
      <w:pPr>
        <w:pStyle w:val="Empfngeradresse"/>
      </w:pPr>
    </w:p>
    <w:p w14:paraId="76BAFE4A" w14:textId="77777777" w:rsidR="00064F34" w:rsidRDefault="00064F34" w:rsidP="00064F34">
      <w:pPr>
        <w:pStyle w:val="Empfngeradresse"/>
      </w:pPr>
      <w:r>
        <w:t xml:space="preserve">Beim Verlassen bitten wir Sie alle Räume in einem aufgeräumten und sauberen Zustand zu hinterlassen und Ihren Müll zu entsorgen. Bei erhöhtem Reinigungsaufwand stellen wir Ihnen die anfallenden Reinigungskosten in vollem Umfang in Rechnung. </w:t>
      </w:r>
    </w:p>
    <w:p w14:paraId="76BAFE4B" w14:textId="77777777" w:rsidR="00064F34" w:rsidRDefault="00064F34" w:rsidP="00064F34">
      <w:pPr>
        <w:pStyle w:val="Empfngeradresse"/>
      </w:pPr>
    </w:p>
    <w:p w14:paraId="76BAFE4C" w14:textId="77777777" w:rsidR="00064F34" w:rsidRDefault="00064F34" w:rsidP="00064F34">
      <w:pPr>
        <w:pStyle w:val="Empfngeradresse"/>
      </w:pPr>
      <w:r>
        <w:t>Geräte und Einrichtungsgegenstände haben an ihrem festgelegten Bestimmungsort zu verbleiben. Ausnahmen können erteilt werden, sind jedoch im Vorfeld mit uns abzustimmen. Schäden an Geräten und Einrichtungsgegenständen sind uns unverzüglich anzuzeigen.</w:t>
      </w:r>
    </w:p>
    <w:p w14:paraId="76BAFE4D" w14:textId="77777777" w:rsidR="00064F34" w:rsidRDefault="00064F34" w:rsidP="00064F34">
      <w:pPr>
        <w:pStyle w:val="Empfngeradresse"/>
      </w:pPr>
    </w:p>
    <w:p w14:paraId="76BAFE4E" w14:textId="77777777" w:rsidR="00064F34" w:rsidRDefault="00064F34" w:rsidP="00064F34">
      <w:pPr>
        <w:pStyle w:val="Empfngeradresse"/>
      </w:pPr>
      <w:r>
        <w:t>Sie haften für von Ihnen verursachte Schäden und verpflichten sich zur Begleichung des Wiederbeschaffungspreises. Besteht Versicherungsschutz sind uns der Name, Anschrift und die Versicherungsnummer mitzuteilen. Im Falle eines Totalschadens verpflichten Sie sich den Differenzbetrag über den festgelegten Zeitwert der Versicherung bis zum Neuanschaffungspreis zu entrichten.</w:t>
      </w:r>
    </w:p>
    <w:p w14:paraId="76BAFE4F" w14:textId="77777777" w:rsidR="00064F34" w:rsidRDefault="00064F34" w:rsidP="00064F34">
      <w:pPr>
        <w:pStyle w:val="Empfngeradresse"/>
      </w:pPr>
    </w:p>
    <w:p w14:paraId="76BAFE50" w14:textId="77777777" w:rsidR="00064F34" w:rsidRDefault="00064F34" w:rsidP="00064F34">
      <w:pPr>
        <w:pStyle w:val="Empfngeradresse"/>
      </w:pPr>
      <w:r>
        <w:t>Beim Verlassen der Wohnung sind die Fenster zu schließen und das Licht zu löschen. Insbesondere die Eingangstür muss verschlossen werden.</w:t>
      </w:r>
    </w:p>
    <w:p w14:paraId="76BAFE51" w14:textId="77777777" w:rsidR="00064F34" w:rsidRDefault="00064F34" w:rsidP="00064F34">
      <w:pPr>
        <w:pStyle w:val="Empfngeradresse"/>
      </w:pPr>
      <w:r>
        <w:t>Bei mitgebrachten Elektrogeräten, welche am Stromnetz angeschlossen werden können, ist auf sicherheitstechnische Vorgaben und fehlerfreien Gebrauch zu achten. Etwaige dadurch auftretende Schäden gehen voll zu Ihren Lasten.</w:t>
      </w:r>
    </w:p>
    <w:p w14:paraId="76BAFE52" w14:textId="77777777" w:rsidR="00064F34" w:rsidRDefault="00064F34" w:rsidP="00064F34">
      <w:pPr>
        <w:pStyle w:val="Empfngeradresse"/>
      </w:pPr>
    </w:p>
    <w:p w14:paraId="76BAFE53" w14:textId="77777777" w:rsidR="00064F34" w:rsidRDefault="00064F34" w:rsidP="00064F34">
      <w:pPr>
        <w:pStyle w:val="Empfngeradresse"/>
      </w:pPr>
      <w:r>
        <w:t>Die Wohnung darf nur von buchenden Personen be- oder genutzt werden. Eventuelle Besuchsgäste sind uns im Vorfeld anzuzeigen.</w:t>
      </w:r>
    </w:p>
    <w:p w14:paraId="76BAFE54" w14:textId="77777777" w:rsidR="00064F34" w:rsidRDefault="00064F34" w:rsidP="00064F34">
      <w:pPr>
        <w:pStyle w:val="Empfngeradresse"/>
      </w:pPr>
      <w:bookmarkStart w:id="0" w:name="_GoBack"/>
      <w:bookmarkEnd w:id="0"/>
    </w:p>
    <w:p w14:paraId="76BAFE55" w14:textId="77777777" w:rsidR="00064F34" w:rsidRDefault="00064F34" w:rsidP="00064F34">
      <w:pPr>
        <w:pStyle w:val="Empfngeradresse"/>
      </w:pPr>
      <w:r>
        <w:t>Sollte sich heraus stellen, dass die Wohnung von mehr als den in der Buchungsbestätigung vereinbarten Personen bewohnt wird oder wurde, wird nach unseren zu diesem Zeitpunkt gültigen Preisen abgerechnet. Hinzu erheben wir eine Aufwandsentschädigung von 25 Euro. Darüber hinaus behalten wir uns vor, den Mietvertrag fristlos zu kündigen.</w:t>
      </w:r>
    </w:p>
    <w:p w14:paraId="76BAFE56" w14:textId="77777777" w:rsidR="00064F34" w:rsidRDefault="00064F34" w:rsidP="00064F34">
      <w:pPr>
        <w:pStyle w:val="Empfngeradresse"/>
      </w:pPr>
    </w:p>
    <w:p w14:paraId="76BAFE57" w14:textId="77777777" w:rsidR="00506012" w:rsidRDefault="00064F34">
      <w:pPr>
        <w:pStyle w:val="Empfngeradresse"/>
        <w:rPr>
          <w:sz w:val="24"/>
          <w:szCs w:val="24"/>
        </w:rPr>
      </w:pPr>
      <w:r>
        <w:t>Eine Untervermietung wird ausdrücklich nicht akzeptiert.</w:t>
      </w:r>
    </w:p>
    <w:sectPr w:rsidR="00506012">
      <w:footerReference w:type="even" r:id="rId12"/>
      <w:footerReference w:type="default" r:id="rId13"/>
      <w:footerReference w:type="first" r:id="rId14"/>
      <w:pgSz w:w="11907" w:h="16839" w:code="1"/>
      <w:pgMar w:top="1418" w:right="1418" w:bottom="1418" w:left="1418" w:header="709" w:footer="709"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AFE60" w14:textId="77777777" w:rsidR="0048384C" w:rsidRDefault="0048384C">
      <w:pPr>
        <w:spacing w:after="0" w:line="240" w:lineRule="auto"/>
      </w:pPr>
      <w:r>
        <w:separator/>
      </w:r>
    </w:p>
  </w:endnote>
  <w:endnote w:type="continuationSeparator" w:id="0">
    <w:p w14:paraId="76BAFE61" w14:textId="77777777" w:rsidR="0048384C" w:rsidRDefault="0048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FE64" w14:textId="77777777" w:rsidR="00D713E6" w:rsidRDefault="0048384C">
    <w:pPr>
      <w:pStyle w:val="Fuzeile"/>
    </w:pPr>
    <w:r>
      <w:rPr>
        <w:noProof/>
        <w:lang w:eastAsia="de-DE"/>
      </w:rPr>
      <mc:AlternateContent>
        <mc:Choice Requires="wps">
          <w:drawing>
            <wp:anchor distT="0" distB="0" distL="114300" distR="114300" simplePos="0" relativeHeight="251679744" behindDoc="0" locked="0" layoutInCell="0" allowOverlap="1" wp14:anchorId="76BAFE69" wp14:editId="76BAFE6A">
              <wp:simplePos x="0" y="0"/>
              <wp:positionH relativeFrom="rightMargin">
                <wp:align>left</wp:align>
              </wp:positionH>
              <wp:positionV relativeFrom="margin">
                <wp:align>bottom</wp:align>
              </wp:positionV>
              <wp:extent cx="531495" cy="8229600"/>
              <wp:effectExtent l="0" t="0" r="1905"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AFE85" w14:textId="3E0099CD" w:rsidR="00D713E6" w:rsidRDefault="00775F2C">
                          <w:pPr>
                            <w:pStyle w:val="GrauerText"/>
                            <w:rPr>
                              <w:szCs w:val="20"/>
                            </w:rPr>
                          </w:pPr>
                          <w:sdt>
                            <w:sdtPr>
                              <w:rPr>
                                <w:szCs w:val="20"/>
                              </w:rPr>
                              <w:id w:val="23888244"/>
                              <w:dataBinding w:prefixMappings="xmlns:ns0='http://schemas.openxmlformats.org/officeDocument/2006/extended-properties' " w:xpath="/ns0:Properties[1]/ns0:Company[1]" w:storeItemID="{6668398D-A668-4E3E-A5EB-62B293D839F1}"/>
                              <w:text/>
                            </w:sdtPr>
                            <w:sdtEndPr/>
                            <w:sdtContent>
                              <w:r>
                                <w:rPr>
                                  <w:szCs w:val="20"/>
                                </w:rPr>
                                <w:t>Feriendomizil WeinbietBlick</w:t>
                              </w:r>
                            </w:sdtContent>
                          </w:sdt>
                          <w:r w:rsidR="00106AA5">
                            <w:rPr>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6BAFE69" id="Rectangle 25" o:spid="_x0000_s1029" style="position:absolute;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QgvgIAALg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V3pU&#10;IL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14:paraId="76BAFE85" w14:textId="3E0099CD" w:rsidR="00D713E6" w:rsidRDefault="00775F2C">
                    <w:pPr>
                      <w:pStyle w:val="GrauerText"/>
                      <w:rPr>
                        <w:szCs w:val="20"/>
                      </w:rPr>
                    </w:pPr>
                    <w:sdt>
                      <w:sdtPr>
                        <w:rPr>
                          <w:szCs w:val="20"/>
                        </w:rPr>
                        <w:id w:val="23888244"/>
                        <w:dataBinding w:prefixMappings="xmlns:ns0='http://schemas.openxmlformats.org/officeDocument/2006/extended-properties' " w:xpath="/ns0:Properties[1]/ns0:Company[1]" w:storeItemID="{6668398D-A668-4E3E-A5EB-62B293D839F1}"/>
                        <w:text/>
                      </w:sdtPr>
                      <w:sdtEndPr/>
                      <w:sdtContent>
                        <w:r>
                          <w:rPr>
                            <w:szCs w:val="20"/>
                          </w:rPr>
                          <w:t>Feriendomizil WeinbietBlick</w:t>
                        </w:r>
                      </w:sdtContent>
                    </w:sdt>
                    <w:r w:rsidR="00106AA5">
                      <w:rPr>
                        <w:szCs w:val="20"/>
                      </w:rPr>
                      <w:t xml:space="preserve">  </w:t>
                    </w:r>
                  </w:p>
                </w:txbxContent>
              </v:textbox>
              <w10:wrap anchorx="margin" anchory="margin"/>
            </v:rect>
          </w:pict>
        </mc:Fallback>
      </mc:AlternateContent>
    </w:r>
    <w:r>
      <w:rPr>
        <w:noProof/>
        <w:lang w:eastAsia="de-DE"/>
      </w:rPr>
      <mc:AlternateContent>
        <mc:Choice Requires="wps">
          <w:drawing>
            <wp:anchor distT="0" distB="0" distL="114300" distR="114300" simplePos="0" relativeHeight="251680768" behindDoc="0" locked="0" layoutInCell="0" allowOverlap="1" wp14:anchorId="76BAFE6B" wp14:editId="76BAFE6C">
              <wp:simplePos x="0" y="0"/>
              <wp:positionH relativeFrom="page">
                <wp:align>center</wp:align>
              </wp:positionH>
              <wp:positionV relativeFrom="page">
                <wp:align>center</wp:align>
              </wp:positionV>
              <wp:extent cx="7138035" cy="9441815"/>
              <wp:effectExtent l="9525" t="9525" r="15240" b="698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7BE914A"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bWpwIAAFg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Q/W1q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eastAsia="de-DE"/>
      </w:rPr>
      <mc:AlternateContent>
        <mc:Choice Requires="wps">
          <w:drawing>
            <wp:anchor distT="0" distB="0" distL="114300" distR="114300" simplePos="0" relativeHeight="251678720" behindDoc="0" locked="0" layoutInCell="0" allowOverlap="1" wp14:anchorId="76BAFE6D" wp14:editId="76BAFE6E">
              <wp:simplePos x="0" y="0"/>
              <wp:positionH relativeFrom="rightMargin">
                <wp:align>left</wp:align>
              </wp:positionH>
              <wp:positionV relativeFrom="bottomMargin">
                <wp:align>top</wp:align>
              </wp:positionV>
              <wp:extent cx="520700" cy="520700"/>
              <wp:effectExtent l="9525" t="9525" r="3175" b="3175"/>
              <wp:wrapNone/>
              <wp:docPr id="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BAFE86" w14:textId="77777777" w:rsidR="00D713E6" w:rsidRDefault="00106AA5">
                          <w:pPr>
                            <w:pStyle w:val="KeinLeerraum"/>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9" style="position:absolute;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R1IejgIAACsFAAAOAAAAAAAAAAAAAAAAAC4CAABkcnMvZTJvRG9jLnhtbFBLAQItABQABgAI&#10;AAAAIQAD9wbc2AAAAAMBAAAPAAAAAAAAAAAAAAAAAOgEAABkcnMvZG93bnJldi54bWxQSwUGAAAA&#10;AAQABADzAAAA7QUAAAAA&#10;" o:allowincell="f" fillcolor="#d34817 [3204]" stroked="f">
              <v:textbox inset="0,0,0,0">
                <w:txbxContent>
                  <w:p w:rsidR="00D713E6" w:rsidRDefault="00106AA5">
                    <w:pPr>
                      <w:pStyle w:val="KeinLeerraum"/>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FE65" w14:textId="77777777" w:rsidR="00D713E6" w:rsidRDefault="0048384C">
    <w:pPr>
      <w:rPr>
        <w:sz w:val="20"/>
        <w:szCs w:val="20"/>
      </w:rPr>
    </w:pPr>
    <w:r>
      <w:rPr>
        <w:noProof/>
        <w:sz w:val="10"/>
        <w:szCs w:val="20"/>
        <w:lang w:eastAsia="de-DE"/>
      </w:rPr>
      <mc:AlternateContent>
        <mc:Choice Requires="wps">
          <w:drawing>
            <wp:anchor distT="0" distB="0" distL="114300" distR="114300" simplePos="0" relativeHeight="251684864" behindDoc="0" locked="0" layoutInCell="0" allowOverlap="1" wp14:anchorId="76BAFE6F" wp14:editId="76BAFE70">
              <wp:simplePos x="0" y="0"/>
              <wp:positionH relativeFrom="leftMargin">
                <wp:align>right</wp:align>
              </wp:positionH>
              <wp:positionV relativeFrom="margin">
                <wp:align>bottom</wp:align>
              </wp:positionV>
              <wp:extent cx="594995" cy="8891905"/>
              <wp:effectExtent l="635" t="0" r="4445"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AFE87" w14:textId="1C38D528" w:rsidR="00D713E6" w:rsidRDefault="00775F2C">
                          <w:pPr>
                            <w:pStyle w:val="GrauerText"/>
                            <w:rPr>
                              <w:szCs w:val="20"/>
                            </w:rPr>
                          </w:pPr>
                          <w:sdt>
                            <w:sdtPr>
                              <w:rPr>
                                <w:szCs w:val="20"/>
                              </w:rPr>
                              <w:id w:val="805200567"/>
                              <w:dataBinding w:prefixMappings="xmlns:ns0='http://schemas.openxmlformats.org/officeDocument/2006/extended-properties' " w:xpath="/ns0:Properties[1]/ns0:Company[1]" w:storeItemID="{6668398D-A668-4E3E-A5EB-62B293D839F1}"/>
                              <w:text/>
                            </w:sdtPr>
                            <w:sdtEndPr/>
                            <w:sdtContent>
                              <w:r>
                                <w:rPr>
                                  <w:szCs w:val="20"/>
                                </w:rPr>
                                <w:t>Feriendomizil WeinbietBlick</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6BAFE6F" id="Rectangle 29" o:spid="_x0000_s1031" style="position:absolute;margin-left:-4.35pt;margin-top:0;width:46.85pt;height:700.15pt;z-index:251684864;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" o:allowincell="f" filled="f" stroked="f">
              <v:textbox style="layout-flow:vertical;mso-layout-flow-alt:bottom-to-top" inset=",,8.64pt,10.8pt">
                <w:txbxContent>
                  <w:p w14:paraId="76BAFE87" w14:textId="1C38D528" w:rsidR="00D713E6" w:rsidRDefault="00775F2C">
                    <w:pPr>
                      <w:pStyle w:val="GrauerText"/>
                      <w:rPr>
                        <w:szCs w:val="20"/>
                      </w:rPr>
                    </w:pPr>
                    <w:sdt>
                      <w:sdtPr>
                        <w:rPr>
                          <w:szCs w:val="20"/>
                        </w:rPr>
                        <w:id w:val="805200567"/>
                        <w:dataBinding w:prefixMappings="xmlns:ns0='http://schemas.openxmlformats.org/officeDocument/2006/extended-properties' " w:xpath="/ns0:Properties[1]/ns0:Company[1]" w:storeItemID="{6668398D-A668-4E3E-A5EB-62B293D839F1}"/>
                        <w:text/>
                      </w:sdtPr>
                      <w:sdtEndPr/>
                      <w:sdtContent>
                        <w:r>
                          <w:rPr>
                            <w:szCs w:val="20"/>
                          </w:rPr>
                          <w:t>Feriendomizil WeinbietBlick</w:t>
                        </w:r>
                      </w:sdtContent>
                    </w:sdt>
                  </w:p>
                </w:txbxContent>
              </v:textbox>
              <w10:wrap anchorx="margin" anchory="margin"/>
            </v:rect>
          </w:pict>
        </mc:Fallback>
      </mc:AlternateContent>
    </w:r>
    <w:r>
      <w:rPr>
        <w:noProof/>
        <w:sz w:val="20"/>
        <w:szCs w:val="20"/>
        <w:lang w:eastAsia="de-DE"/>
      </w:rPr>
      <mc:AlternateContent>
        <mc:Choice Requires="wps">
          <w:drawing>
            <wp:anchor distT="0" distB="0" distL="114300" distR="114300" simplePos="0" relativeHeight="251683840" behindDoc="0" locked="0" layoutInCell="0" allowOverlap="1" wp14:anchorId="76BAFE71" wp14:editId="76BAFE72">
              <wp:simplePos x="0" y="0"/>
              <wp:positionH relativeFrom="page">
                <wp:align>center</wp:align>
              </wp:positionH>
              <wp:positionV relativeFrom="page">
                <wp:align>center</wp:align>
              </wp:positionV>
              <wp:extent cx="6931025" cy="10034905"/>
              <wp:effectExtent l="6985" t="6350" r="15240" b="762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3490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9B5EE4E" id="AutoShape 28" o:spid="_x0000_s1026" style="position:absolute;margin-left:0;margin-top:0;width:545.75pt;height:790.15pt;z-index:2516838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" o:allowincell="f" filled="f" fillcolor="black" strokecolor="black [3213]" strokeweight="1pt">
              <w10:wrap anchorx="page" anchory="page"/>
            </v:roundrect>
          </w:pict>
        </mc:Fallback>
      </mc:AlternateContent>
    </w:r>
    <w:r>
      <w:rPr>
        <w:noProof/>
        <w:sz w:val="20"/>
        <w:szCs w:val="20"/>
        <w:lang w:eastAsia="de-DE"/>
      </w:rPr>
      <mc:AlternateContent>
        <mc:Choice Requires="wps">
          <w:drawing>
            <wp:anchor distT="0" distB="0" distL="114300" distR="114300" simplePos="0" relativeHeight="251682816" behindDoc="0" locked="0" layoutInCell="0" allowOverlap="1" wp14:anchorId="76BAFE73" wp14:editId="76BAFE74">
              <wp:simplePos x="0" y="0"/>
              <wp:positionH relativeFrom="leftMargin">
                <wp:align>right</wp:align>
              </wp:positionH>
              <wp:positionV relativeFrom="bottomMargin">
                <wp:align>top</wp:align>
              </wp:positionV>
              <wp:extent cx="520700" cy="520700"/>
              <wp:effectExtent l="1270" t="635" r="1905" b="2540"/>
              <wp:wrapNone/>
              <wp:docPr id="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BAFE88" w14:textId="0ED6962D" w:rsidR="00D713E6" w:rsidRDefault="00106AA5">
                          <w:pPr>
                            <w:pStyle w:val="KeinLeerraum"/>
                            <w:jc w:val="center"/>
                            <w:rPr>
                              <w:color w:val="FFFFFF" w:themeColor="background1"/>
                              <w:sz w:val="40"/>
                              <w:szCs w:val="40"/>
                            </w:rPr>
                          </w:pPr>
                          <w:r>
                            <w:fldChar w:fldCharType="begin"/>
                          </w:r>
                          <w:r>
                            <w:instrText xml:space="preserve"> PAGE  \* Arabic  \* MERGEFORMAT </w:instrText>
                          </w:r>
                          <w:r>
                            <w:fldChar w:fldCharType="separate"/>
                          </w:r>
                          <w:r w:rsidR="00775F2C" w:rsidRPr="00775F2C">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BAFE73" id="Oval 27" o:spid="_x0000_s1032" style="position:absolute;margin-left:-10.2pt;margin-top:0;width:41pt;height:41pt;z-index:25168281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nZT/EY8CAAArBQAADgAAAAAAAAAAAAAAAAAuAgAAZHJzL2Uyb0RvYy54bWxQSwECLQAUAAYA&#10;CAAAACEAA/cG3NgAAAADAQAADwAAAAAAAAAAAAAAAADpBAAAZHJzL2Rvd25yZXYueG1sUEsFBgAA&#10;AAAEAAQA8wAAAO4FAAAAAA==&#10;" o:allowincell="f" fillcolor="#d34817 [3204]" stroked="f">
              <v:textbox inset="0,0,0,0">
                <w:txbxContent>
                  <w:p w14:paraId="76BAFE88" w14:textId="0ED6962D" w:rsidR="00D713E6" w:rsidRDefault="00106AA5">
                    <w:pPr>
                      <w:pStyle w:val="KeinLeerraum"/>
                      <w:jc w:val="center"/>
                      <w:rPr>
                        <w:color w:val="FFFFFF" w:themeColor="background1"/>
                        <w:sz w:val="40"/>
                        <w:szCs w:val="40"/>
                      </w:rPr>
                    </w:pPr>
                    <w:r>
                      <w:fldChar w:fldCharType="begin"/>
                    </w:r>
                    <w:r>
                      <w:instrText xml:space="preserve"> PAGE  \* Arabic  \* MERGEFORMAT </w:instrText>
                    </w:r>
                    <w:r>
                      <w:fldChar w:fldCharType="separate"/>
                    </w:r>
                    <w:r w:rsidR="00775F2C" w:rsidRPr="00775F2C">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p w14:paraId="76BAFE66" w14:textId="77777777" w:rsidR="00D713E6" w:rsidRDefault="00D713E6">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FE68" w14:textId="77777777" w:rsidR="00D713E6" w:rsidRDefault="0048384C">
    <w:pPr>
      <w:pStyle w:val="Fuzeile"/>
    </w:pPr>
    <w:r>
      <w:rPr>
        <w:noProof/>
        <w:lang w:eastAsia="de-DE"/>
      </w:rPr>
      <mc:AlternateContent>
        <mc:Choice Requires="wps">
          <w:drawing>
            <wp:anchor distT="0" distB="0" distL="114300" distR="114300" simplePos="0" relativeHeight="251668480" behindDoc="0" locked="0" layoutInCell="0" allowOverlap="1" wp14:anchorId="76BAFE75" wp14:editId="76BAFE76">
              <wp:simplePos x="0" y="0"/>
              <wp:positionH relativeFrom="page">
                <wp:align>center</wp:align>
              </wp:positionH>
              <wp:positionV relativeFrom="page">
                <wp:align>center</wp:align>
              </wp:positionV>
              <wp:extent cx="6931660" cy="10030460"/>
              <wp:effectExtent l="6985" t="6350" r="14605" b="1206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03046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E47B4CC" id="AutoShape 11" o:spid="_x0000_s1026" style="position:absolute;margin-left:0;margin-top:0;width:545.8pt;height:789.8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" o:allowincell="f" filled="f" fillcolor="black" strokecolor="black [3213]" strokeweight="1pt">
              <w10:wrap anchorx="page" anchory="page"/>
            </v:roundrect>
          </w:pict>
        </mc:Fallback>
      </mc:AlternateContent>
    </w:r>
    <w:r>
      <w:rPr>
        <w:noProof/>
        <w:lang w:eastAsia="de-DE"/>
      </w:rPr>
      <mc:AlternateContent>
        <mc:Choice Requires="wps">
          <w:drawing>
            <wp:anchor distT="0" distB="0" distL="114300" distR="114300" simplePos="0" relativeHeight="251667456" behindDoc="0" locked="0" layoutInCell="0" allowOverlap="1" wp14:anchorId="76BAFE77" wp14:editId="76BAFE78">
              <wp:simplePos x="0" y="0"/>
              <wp:positionH relativeFrom="leftMargin">
                <wp:align>right</wp:align>
              </wp:positionH>
              <wp:positionV relativeFrom="bottomMargin">
                <wp:align>top</wp:align>
              </wp:positionV>
              <wp:extent cx="520700" cy="520700"/>
              <wp:effectExtent l="5715" t="635" r="6985" b="254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BAFE89" w14:textId="77777777" w:rsidR="00D713E6" w:rsidRDefault="00D713E6">
                          <w:pPr>
                            <w:pStyle w:val="KeinLeerraum"/>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2" style="position:absolute;margin-left:-10.2pt;margin-top:0;width:41pt;height:41pt;z-index:25166745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Crp6G48CAAArBQAADgAAAAAAAAAAAAAAAAAuAgAAZHJzL2Uyb0RvYy54bWxQSwECLQAUAAYA&#10;CAAAACEAA/cG3NgAAAADAQAADwAAAAAAAAAAAAAAAADpBAAAZHJzL2Rvd25yZXYueG1sUEsFBgAA&#10;AAAEAAQA8wAAAO4FAAAAAA==&#10;" o:allowincell="f" fillcolor="#d34817 [3204]" stroked="f">
              <v:textbox inset="0,0,0,0">
                <w:txbxContent>
                  <w:p w:rsidR="00D713E6" w:rsidRDefault="00D713E6">
                    <w:pPr>
                      <w:pStyle w:val="KeinLeerraum"/>
                      <w:jc w:val="center"/>
                      <w:rPr>
                        <w:color w:val="FFFFFF" w:themeColor="background1"/>
                        <w:sz w:val="40"/>
                        <w:szCs w:val="40"/>
                      </w:rPr>
                    </w:pP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AFE5E" w14:textId="77777777" w:rsidR="0048384C" w:rsidRDefault="0048384C">
      <w:pPr>
        <w:spacing w:after="0" w:line="240" w:lineRule="auto"/>
      </w:pPr>
      <w:r>
        <w:separator/>
      </w:r>
    </w:p>
  </w:footnote>
  <w:footnote w:type="continuationSeparator" w:id="0">
    <w:p w14:paraId="76BAFE5F" w14:textId="77777777" w:rsidR="0048384C" w:rsidRDefault="00483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0C0C54A"/>
    <w:lvl w:ilvl="0">
      <w:start w:val="1"/>
      <w:numFmt w:val="bullet"/>
      <w:pStyle w:val="Aufzhlungszeichen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Aufzhlungszeichen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Aufzhlungszeichen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Aufzhlungszeichen"/>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09"/>
  <w:hyphenationZone w:val="4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4C"/>
    <w:rsid w:val="00064F34"/>
    <w:rsid w:val="00106AA5"/>
    <w:rsid w:val="0048384C"/>
    <w:rsid w:val="00506012"/>
    <w:rsid w:val="00775F2C"/>
    <w:rsid w:val="00D713E6"/>
    <w:rsid w:val="00DF04E8"/>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6BAFE10"/>
  <w15:docId w15:val="{33E63CBC-31BC-433C-B46A-E677A25F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qFormat="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160"/>
    </w:pPr>
    <w:rPr>
      <w:rFonts w:eastAsiaTheme="minorEastAsia"/>
      <w:color w:val="000000" w:themeColor="text1"/>
      <w:lang w:val="de-DE"/>
    </w:rPr>
  </w:style>
  <w:style w:type="paragraph" w:styleId="berschrift1">
    <w:name w:val="heading 1"/>
    <w:basedOn w:val="Standard"/>
    <w:next w:val="Standard"/>
    <w:link w:val="berschrift1Zchn"/>
    <w:uiPriority w:val="9"/>
    <w:semiHidden/>
    <w:unhideWhenUsed/>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berschrift2">
    <w:name w:val="heading 2"/>
    <w:basedOn w:val="Standard"/>
    <w:next w:val="Standard"/>
    <w:link w:val="berschrift2Zchn"/>
    <w:uiPriority w:val="9"/>
    <w:semiHidden/>
    <w:unhideWhenUsed/>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berschrift3">
    <w:name w:val="heading 3"/>
    <w:basedOn w:val="Standard"/>
    <w:next w:val="Standard"/>
    <w:link w:val="berschrift3Zchn"/>
    <w:uiPriority w:val="9"/>
    <w:semiHidden/>
    <w:unhideWhenUsed/>
    <w:qFormat/>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berschrift4">
    <w:name w:val="heading 4"/>
    <w:basedOn w:val="Standard"/>
    <w:next w:val="Standard"/>
    <w:link w:val="berschrift4Zchn"/>
    <w:uiPriority w:val="9"/>
    <w:semiHidden/>
    <w:unhideWhenUsed/>
    <w:qFormat/>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berschrift5">
    <w:name w:val="heading 5"/>
    <w:basedOn w:val="Standard"/>
    <w:next w:val="Standard"/>
    <w:link w:val="berschrift5Zchn"/>
    <w:uiPriority w:val="9"/>
    <w:semiHidden/>
    <w:unhideWhenUsed/>
    <w:qFormat/>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berschrift6">
    <w:name w:val="heading 6"/>
    <w:basedOn w:val="Standard"/>
    <w:next w:val="Standard"/>
    <w:link w:val="berschrift6Zchn"/>
    <w:uiPriority w:val="9"/>
    <w:semiHidden/>
    <w:unhideWhenUsed/>
    <w:qFormat/>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berschrift7">
    <w:name w:val="heading 7"/>
    <w:basedOn w:val="Standard"/>
    <w:next w:val="Standard"/>
    <w:link w:val="berschrift7Zchn"/>
    <w:uiPriority w:val="9"/>
    <w:semiHidden/>
    <w:unhideWhenUsed/>
    <w:qFormat/>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berschrift8">
    <w:name w:val="heading 8"/>
    <w:basedOn w:val="Standard"/>
    <w:next w:val="Standard"/>
    <w:link w:val="berschrift8Zchn"/>
    <w:uiPriority w:val="9"/>
    <w:semiHidden/>
    <w:unhideWhenUsed/>
    <w:qFormat/>
    <w:pPr>
      <w:spacing w:before="200" w:after="0"/>
      <w:outlineLvl w:val="7"/>
    </w:pPr>
    <w:rPr>
      <w:rFonts w:asciiTheme="majorHAnsi" w:eastAsiaTheme="majorEastAsia" w:hAnsiTheme="majorHAnsi" w:cstheme="majorBidi"/>
      <w:color w:val="D34817" w:themeColor="accent1"/>
      <w:spacing w:val="10"/>
    </w:rPr>
  </w:style>
  <w:style w:type="paragraph" w:styleId="berschrift9">
    <w:name w:val="heading 9"/>
    <w:basedOn w:val="Standard"/>
    <w:next w:val="Standard"/>
    <w:link w:val="berschrift9Zchn"/>
    <w:uiPriority w:val="9"/>
    <w:semiHidden/>
    <w:unhideWhenUsed/>
    <w:qFormat/>
    <w:pPr>
      <w:spacing w:before="200" w:after="0"/>
      <w:outlineLvl w:val="8"/>
    </w:pPr>
    <w:rPr>
      <w:rFonts w:asciiTheme="majorHAnsi" w:eastAsiaTheme="majorEastAsia" w:hAnsiTheme="majorHAnsi" w:cstheme="majorBidi"/>
      <w:i/>
      <w:iCs/>
      <w:color w:val="D34817" w:themeColor="accent1"/>
      <w:spacing w:val="1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qFormat/>
    <w:pPr>
      <w:spacing w:after="0" w:line="240" w:lineRule="auto"/>
    </w:pPr>
    <w:rPr>
      <w:rFonts w:eastAsiaTheme="minorEastAsia"/>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semiHidden/>
    <w:unhideWhenUsed/>
    <w:pPr>
      <w:tabs>
        <w:tab w:val="center" w:pos="4320"/>
        <w:tab w:val="right" w:pos="8640"/>
      </w:tabs>
    </w:pPr>
  </w:style>
  <w:style w:type="character" w:customStyle="1" w:styleId="FuzeileZchn">
    <w:name w:val="Fußzeile Zchn"/>
    <w:basedOn w:val="Absatz-Standardschriftart"/>
    <w:link w:val="Fuzeile"/>
    <w:uiPriority w:val="99"/>
    <w:semiHidden/>
    <w:rPr>
      <w:color w:val="000000" w:themeColor="text1"/>
    </w:rPr>
  </w:style>
  <w:style w:type="paragraph" w:styleId="KeinLeerraum">
    <w:name w:val="No Spacing"/>
    <w:basedOn w:val="Standard"/>
    <w:uiPriority w:val="1"/>
    <w:qFormat/>
    <w:pPr>
      <w:spacing w:after="0" w:line="240" w:lineRule="auto"/>
    </w:pPr>
  </w:style>
  <w:style w:type="paragraph" w:styleId="Gruformel">
    <w:name w:val="Closing"/>
    <w:basedOn w:val="Standard"/>
    <w:link w:val="GruformelZchn"/>
    <w:uiPriority w:val="7"/>
    <w:unhideWhenUsed/>
    <w:qFormat/>
    <w:pPr>
      <w:spacing w:before="480" w:after="960"/>
      <w:contextualSpacing/>
    </w:pPr>
  </w:style>
  <w:style w:type="character" w:customStyle="1" w:styleId="GruformelZchn">
    <w:name w:val="Grußformel Zchn"/>
    <w:basedOn w:val="Absatz-Standardschriftart"/>
    <w:link w:val="Gruformel"/>
    <w:uiPriority w:val="7"/>
    <w:rPr>
      <w:rFonts w:eastAsiaTheme="minorEastAsia"/>
      <w:color w:val="000000" w:themeColor="text1"/>
      <w:lang w:val="de-DE"/>
    </w:rPr>
  </w:style>
  <w:style w:type="paragraph" w:customStyle="1" w:styleId="Empfngeradresse">
    <w:name w:val="Empfängeradresse"/>
    <w:basedOn w:val="KeinLeerraum"/>
    <w:uiPriority w:val="5"/>
    <w:qFormat/>
    <w:pPr>
      <w:spacing w:after="360"/>
      <w:contextualSpacing/>
    </w:pPr>
  </w:style>
  <w:style w:type="paragraph" w:styleId="Anrede">
    <w:name w:val="Salutation"/>
    <w:basedOn w:val="KeinLeerraum"/>
    <w:next w:val="Standard"/>
    <w:link w:val="AnredeZchn"/>
    <w:uiPriority w:val="6"/>
    <w:unhideWhenUsed/>
    <w:qFormat/>
    <w:pPr>
      <w:spacing w:before="480" w:after="320"/>
      <w:contextualSpacing/>
    </w:pPr>
    <w:rPr>
      <w:b/>
      <w:bCs/>
    </w:rPr>
  </w:style>
  <w:style w:type="character" w:customStyle="1" w:styleId="AnredeZchn">
    <w:name w:val="Anrede Zchn"/>
    <w:basedOn w:val="Absatz-Standardschriftart"/>
    <w:link w:val="Anrede"/>
    <w:uiPriority w:val="6"/>
    <w:rPr>
      <w:b/>
      <w:bCs/>
      <w:color w:val="000000" w:themeColor="text1"/>
    </w:rPr>
  </w:style>
  <w:style w:type="paragraph" w:customStyle="1" w:styleId="Absenderadresse">
    <w:name w:val="Absenderadresse"/>
    <w:basedOn w:val="KeinLeerraum"/>
    <w:uiPriority w:val="3"/>
    <w:qFormat/>
    <w:pPr>
      <w:spacing w:after="360"/>
      <w:contextualSpacing/>
    </w:pPr>
  </w:style>
  <w:style w:type="paragraph" w:styleId="Unterschrift">
    <w:name w:val="Signature"/>
    <w:basedOn w:val="Standard"/>
    <w:link w:val="UnterschriftZchn"/>
    <w:uiPriority w:val="8"/>
    <w:unhideWhenUsed/>
    <w:pPr>
      <w:spacing w:after="200"/>
      <w:contextualSpacing/>
    </w:pPr>
  </w:style>
  <w:style w:type="character" w:customStyle="1" w:styleId="UnterschriftZchn">
    <w:name w:val="Unterschrift Zchn"/>
    <w:basedOn w:val="Absatz-Standardschriftart"/>
    <w:link w:val="Unterschrift"/>
    <w:uiPriority w:val="8"/>
    <w:rPr>
      <w:color w:val="000000" w:themeColor="text1"/>
    </w:rPr>
  </w:style>
  <w:style w:type="paragraph" w:styleId="Sprechblasentext">
    <w:name w:val="Balloon Text"/>
    <w:basedOn w:val="Standard"/>
    <w:link w:val="SprechblasentextZchn"/>
    <w:uiPriority w:val="99"/>
    <w:semiHidden/>
    <w:unhideWhenUsed/>
    <w:rPr>
      <w:rFonts w:hAnsi="Tahoma"/>
      <w:sz w:val="16"/>
      <w:szCs w:val="16"/>
    </w:rPr>
  </w:style>
  <w:style w:type="character" w:customStyle="1" w:styleId="SprechblasentextZchn">
    <w:name w:val="Sprechblasentext Zchn"/>
    <w:basedOn w:val="Absatz-Standardschriftart"/>
    <w:link w:val="Sprechblasentext"/>
    <w:uiPriority w:val="99"/>
    <w:semiHidden/>
    <w:rPr>
      <w:rFonts w:eastAsiaTheme="minorEastAsia" w:hAnsi="Tahoma"/>
      <w:color w:val="000000" w:themeColor="text1"/>
      <w:sz w:val="16"/>
      <w:szCs w:val="16"/>
      <w:lang w:val="de-DE"/>
    </w:rPr>
  </w:style>
  <w:style w:type="paragraph" w:styleId="Blocktext">
    <w:name w:val="Block Text"/>
    <w:aliases w:val="Block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de-DE"/>
    </w:rPr>
  </w:style>
  <w:style w:type="character" w:styleId="Buchtitel">
    <w:name w:val="Book Title"/>
    <w:basedOn w:val="Absatz-Standardschriftart"/>
    <w:uiPriority w:val="33"/>
    <w:qFormat/>
    <w:rPr>
      <w:rFonts w:asciiTheme="majorHAnsi" w:eastAsiaTheme="majorEastAsia" w:hAnsiTheme="majorHAnsi" w:cstheme="majorBidi"/>
      <w:bCs w:val="0"/>
      <w:i/>
      <w:iCs/>
      <w:color w:val="855D5D" w:themeColor="accent6"/>
      <w:sz w:val="20"/>
      <w:szCs w:val="20"/>
      <w:lang w:val="de-DE"/>
    </w:rPr>
  </w:style>
  <w:style w:type="paragraph" w:styleId="Beschriftung">
    <w:name w:val="caption"/>
    <w:basedOn w:val="Standard"/>
    <w:next w:val="Standard"/>
    <w:uiPriority w:val="35"/>
    <w:unhideWhenUsed/>
    <w:qFormat/>
    <w:pPr>
      <w:spacing w:after="0" w:line="240" w:lineRule="auto"/>
    </w:pPr>
    <w:rPr>
      <w:smallCaps/>
      <w:color w:val="732117" w:themeColor="accent2" w:themeShade="BF"/>
      <w:spacing w:val="10"/>
      <w:sz w:val="18"/>
      <w:szCs w:val="18"/>
    </w:r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rPr>
      <w:rFonts w:eastAsiaTheme="minorEastAsia"/>
      <w:color w:val="000000" w:themeColor="text1"/>
      <w:lang w:val="de-DE"/>
    </w:rPr>
  </w:style>
  <w:style w:type="character" w:styleId="Hervorhebung">
    <w:name w:val="Emphasis"/>
    <w:uiPriority w:val="20"/>
    <w:qFormat/>
    <w:rPr>
      <w:rFonts w:eastAsiaTheme="minorEastAsia" w:cstheme="minorBidi"/>
      <w:b/>
      <w:bCs/>
      <w:i/>
      <w:iCs/>
      <w:color w:val="404040" w:themeColor="text1" w:themeTint="BF"/>
      <w:spacing w:val="2"/>
      <w:w w:val="100"/>
      <w:szCs w:val="22"/>
      <w:lang w:val="de-DE"/>
    </w:rPr>
  </w:style>
  <w:style w:type="paragraph" w:styleId="Kopfzeile">
    <w:name w:val="header"/>
    <w:basedOn w:val="Standard"/>
    <w:link w:val="KopfzeileZchn"/>
    <w:uiPriority w:val="99"/>
    <w:semiHidden/>
    <w:unhideWhenUsed/>
    <w:pPr>
      <w:tabs>
        <w:tab w:val="center" w:pos="4320"/>
        <w:tab w:val="right" w:pos="8640"/>
      </w:tabs>
    </w:pPr>
  </w:style>
  <w:style w:type="character" w:customStyle="1" w:styleId="KopfzeileZchn">
    <w:name w:val="Kopfzeile Zchn"/>
    <w:basedOn w:val="Absatz-Standardschriftart"/>
    <w:link w:val="Kopfzeile"/>
    <w:uiPriority w:val="99"/>
    <w:semiHidden/>
    <w:rPr>
      <w:color w:val="000000" w:themeColor="text1"/>
    </w:rPr>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b/>
      <w:bCs/>
      <w:color w:val="9D3511" w:themeColor="accent1" w:themeShade="BF"/>
      <w:spacing w:val="20"/>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9D3511" w:themeColor="accent1" w:themeShade="BF"/>
      <w:spacing w:val="20"/>
      <w:sz w:val="24"/>
      <w:szCs w:val="24"/>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D34817" w:themeColor="accent1"/>
      <w:spacing w:val="20"/>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color w:val="7B6A4D" w:themeColor="accent3" w:themeShade="BF"/>
      <w:spacing w:val="20"/>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bCs/>
      <w:i/>
      <w:iCs/>
      <w:color w:val="7B6A4D" w:themeColor="accent3" w:themeShade="BF"/>
      <w:spacing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524633" w:themeColor="accent3" w:themeShade="7F"/>
      <w:spacing w:val="10"/>
      <w:sz w:val="24"/>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524633" w:themeColor="accent3" w:themeShade="7F"/>
      <w:spacing w:val="10"/>
      <w:sz w:val="24"/>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D34817" w:themeColor="accent1"/>
      <w:spacing w:val="1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D34817" w:themeColor="accent1"/>
      <w:spacing w:val="10"/>
    </w:rPr>
  </w:style>
  <w:style w:type="character" w:styleId="Hyperlink">
    <w:name w:val="Hyperlink"/>
    <w:basedOn w:val="Absatz-Standardschriftart"/>
    <w:uiPriority w:val="99"/>
    <w:semiHidden/>
    <w:unhideWhenUsed/>
    <w:rPr>
      <w:color w:val="CC9900" w:themeColor="hyperlink"/>
      <w:u w:val="single"/>
    </w:rPr>
  </w:style>
  <w:style w:type="character" w:styleId="IntensiveHervorhebung">
    <w:name w:val="Intense Emphasis"/>
    <w:basedOn w:val="Absatz-Standardschriftart"/>
    <w:uiPriority w:val="21"/>
    <w:qFormat/>
    <w:rPr>
      <w:rFonts w:asciiTheme="minorHAnsi" w:hAnsiTheme="minorHAnsi"/>
      <w:b/>
      <w:bCs/>
      <w:i/>
      <w:iCs/>
      <w:smallCaps/>
      <w:color w:val="9B2D1F" w:themeColor="accent2"/>
      <w:spacing w:val="2"/>
      <w:w w:val="100"/>
      <w:sz w:val="20"/>
      <w:szCs w:val="20"/>
    </w:rPr>
  </w:style>
  <w:style w:type="paragraph" w:styleId="IntensivesZitat">
    <w:name w:val="Intense Quote"/>
    <w:basedOn w:val="Standard"/>
    <w:link w:val="IntensivesZitatZchn"/>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IntensivesZitatZchn">
    <w:name w:val="Intensives Zitat Zchn"/>
    <w:basedOn w:val="Absatz-Standardschriftart"/>
    <w:link w:val="IntensivesZitat"/>
    <w:uiPriority w:val="30"/>
    <w:rPr>
      <w:rFonts w:asciiTheme="majorHAnsi" w:eastAsiaTheme="majorEastAsia" w:hAnsiTheme="majorHAnsi" w:cstheme="majorBidi"/>
      <w:i/>
      <w:iCs/>
      <w:color w:val="FFFFFF" w:themeColor="background1"/>
      <w:sz w:val="32"/>
      <w:szCs w:val="32"/>
      <w:shd w:val="clear" w:color="auto" w:fill="D34817" w:themeFill="accent1"/>
    </w:rPr>
  </w:style>
  <w:style w:type="character" w:styleId="IntensiverVerweis">
    <w:name w:val="Intense Reference"/>
    <w:basedOn w:val="Absatz-Standardschriftart"/>
    <w:uiPriority w:val="32"/>
    <w:qFormat/>
    <w:rPr>
      <w:b/>
      <w:bCs/>
      <w:color w:val="D34817" w:themeColor="accent1"/>
      <w:sz w:val="22"/>
      <w:u w:val="single"/>
    </w:rPr>
  </w:style>
  <w:style w:type="paragraph" w:styleId="Aufzhlungszeichen">
    <w:name w:val="List Bullet"/>
    <w:basedOn w:val="Standard"/>
    <w:uiPriority w:val="37"/>
    <w:unhideWhenUsed/>
    <w:qFormat/>
    <w:pPr>
      <w:numPr>
        <w:numId w:val="11"/>
      </w:numPr>
      <w:spacing w:after="0"/>
      <w:contextualSpacing/>
    </w:pPr>
  </w:style>
  <w:style w:type="paragraph" w:styleId="Aufzhlungszeichen2">
    <w:name w:val="List Bullet 2"/>
    <w:basedOn w:val="Standard"/>
    <w:uiPriority w:val="37"/>
    <w:unhideWhenUsed/>
    <w:qFormat/>
    <w:pPr>
      <w:numPr>
        <w:numId w:val="12"/>
      </w:numPr>
      <w:spacing w:after="0"/>
    </w:pPr>
  </w:style>
  <w:style w:type="paragraph" w:styleId="Aufzhlungszeichen3">
    <w:name w:val="List Bullet 3"/>
    <w:basedOn w:val="Standard"/>
    <w:uiPriority w:val="37"/>
    <w:unhideWhenUsed/>
    <w:qFormat/>
    <w:pPr>
      <w:numPr>
        <w:numId w:val="13"/>
      </w:numPr>
      <w:spacing w:after="0"/>
    </w:pPr>
  </w:style>
  <w:style w:type="paragraph" w:styleId="Aufzhlungszeichen4">
    <w:name w:val="List Bullet 4"/>
    <w:basedOn w:val="Standard"/>
    <w:uiPriority w:val="37"/>
    <w:unhideWhenUsed/>
    <w:qFormat/>
    <w:pPr>
      <w:numPr>
        <w:numId w:val="14"/>
      </w:numPr>
      <w:spacing w:after="0"/>
    </w:pPr>
  </w:style>
  <w:style w:type="paragraph" w:styleId="Aufzhlungszeichen5">
    <w:name w:val="List Bullet 5"/>
    <w:basedOn w:val="Standard"/>
    <w:uiPriority w:val="37"/>
    <w:unhideWhenUsed/>
    <w:qFormat/>
    <w:pPr>
      <w:numPr>
        <w:numId w:val="15"/>
      </w:numPr>
      <w:spacing w:after="0"/>
    </w:pPr>
  </w:style>
  <w:style w:type="paragraph" w:styleId="Zitat">
    <w:name w:val="Quote"/>
    <w:basedOn w:val="Standard"/>
    <w:link w:val="ZitatZchn"/>
    <w:uiPriority w:val="29"/>
    <w:qFormat/>
    <w:rPr>
      <w:i/>
      <w:iCs/>
      <w:color w:val="7F7F7F" w:themeColor="background1" w:themeShade="7F"/>
      <w:sz w:val="24"/>
      <w:szCs w:val="24"/>
    </w:rPr>
  </w:style>
  <w:style w:type="character" w:customStyle="1" w:styleId="ZitatZchn">
    <w:name w:val="Zitat Zchn"/>
    <w:basedOn w:val="Absatz-Standardschriftart"/>
    <w:link w:val="Zitat"/>
    <w:uiPriority w:val="29"/>
    <w:rPr>
      <w:i/>
      <w:iCs/>
      <w:color w:val="7F7F7F" w:themeColor="background1" w:themeShade="7F"/>
      <w:sz w:val="24"/>
      <w:szCs w:val="24"/>
    </w:rPr>
  </w:style>
  <w:style w:type="character" w:styleId="Fett">
    <w:name w:val="Strong"/>
    <w:uiPriority w:val="22"/>
    <w:qFormat/>
    <w:rPr>
      <w:rFonts w:asciiTheme="minorHAnsi" w:eastAsiaTheme="minorEastAsia" w:hAnsiTheme="minorHAnsi" w:cstheme="minorBidi"/>
      <w:b/>
      <w:bCs/>
      <w:iCs w:val="0"/>
      <w:color w:val="9B2D1F" w:themeColor="accent2"/>
      <w:szCs w:val="22"/>
      <w:lang w:val="de-DE"/>
    </w:rPr>
  </w:style>
  <w:style w:type="paragraph" w:styleId="Untertitel">
    <w:name w:val="Subtitle"/>
    <w:basedOn w:val="Standard"/>
    <w:link w:val="UntertitelZchn"/>
    <w:uiPriority w:val="11"/>
    <w:pPr>
      <w:spacing w:after="480" w:line="240" w:lineRule="auto"/>
      <w:jc w:val="center"/>
    </w:pPr>
    <w:rPr>
      <w:rFonts w:asciiTheme="majorHAnsi" w:eastAsiaTheme="majorEastAsia" w:hAnsiTheme="majorHAnsi" w:cstheme="majorBidi"/>
      <w:color w:val="auto"/>
      <w:sz w:val="28"/>
      <w:szCs w:val="28"/>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8"/>
      <w:szCs w:val="28"/>
    </w:rPr>
  </w:style>
  <w:style w:type="character" w:styleId="SchwacheHervorhebung">
    <w:name w:val="Subtle Emphasis"/>
    <w:basedOn w:val="Absatz-Standardschriftart"/>
    <w:uiPriority w:val="19"/>
    <w:qFormat/>
    <w:rPr>
      <w:rFonts w:asciiTheme="minorHAnsi" w:hAnsiTheme="minorHAnsi"/>
      <w:i/>
      <w:iCs/>
      <w:color w:val="737373" w:themeColor="text1" w:themeTint="8C"/>
      <w:spacing w:val="2"/>
      <w:w w:val="100"/>
      <w:kern w:val="0"/>
      <w:sz w:val="22"/>
    </w:rPr>
  </w:style>
  <w:style w:type="character" w:styleId="SchwacherVerweis">
    <w:name w:val="Subtle Reference"/>
    <w:basedOn w:val="Absatz-Standardschriftart"/>
    <w:uiPriority w:val="31"/>
    <w:qFormat/>
    <w:rPr>
      <w:color w:val="737373" w:themeColor="text1" w:themeTint="8C"/>
      <w:sz w:val="22"/>
      <w:u w:val="single"/>
    </w:rPr>
  </w:style>
  <w:style w:type="paragraph" w:styleId="Titel">
    <w:name w:val="Title"/>
    <w:basedOn w:val="Standard"/>
    <w:link w:val="TitelZchn"/>
    <w:uiPriority w:val="10"/>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elZchn">
    <w:name w:val="Titel Zchn"/>
    <w:basedOn w:val="Absatz-Standardschriftart"/>
    <w:link w:val="Titel"/>
    <w:uiPriority w:val="10"/>
    <w:rPr>
      <w:rFonts w:asciiTheme="majorHAnsi" w:eastAsiaTheme="majorEastAsia" w:hAnsiTheme="majorHAnsi" w:cstheme="majorBidi"/>
      <w:b/>
      <w:bCs/>
      <w:smallCaps/>
      <w:color w:val="D34817" w:themeColor="accent1"/>
      <w:sz w:val="48"/>
      <w:szCs w:val="48"/>
    </w:rPr>
  </w:style>
  <w:style w:type="paragraph" w:styleId="Verzeichnis1">
    <w:name w:val="toc 1"/>
    <w:basedOn w:val="Standard"/>
    <w:next w:val="Standard"/>
    <w:autoRedefine/>
    <w:uiPriority w:val="99"/>
    <w:semiHidden/>
    <w:unhideWhenUsed/>
    <w:qFormat/>
    <w:pPr>
      <w:tabs>
        <w:tab w:val="right" w:leader="dot" w:pos="8630"/>
      </w:tabs>
      <w:spacing w:after="40" w:line="240" w:lineRule="auto"/>
    </w:pPr>
    <w:rPr>
      <w:smallCaps/>
      <w:noProof/>
      <w:color w:val="9B2D1F" w:themeColor="accent2"/>
    </w:rPr>
  </w:style>
  <w:style w:type="paragraph" w:styleId="Verzeichnis2">
    <w:name w:val="toc 2"/>
    <w:basedOn w:val="Standard"/>
    <w:next w:val="Standard"/>
    <w:autoRedefine/>
    <w:uiPriority w:val="99"/>
    <w:semiHidden/>
    <w:unhideWhenUsed/>
    <w:qFormat/>
    <w:pPr>
      <w:tabs>
        <w:tab w:val="right" w:leader="dot" w:pos="8630"/>
      </w:tabs>
      <w:spacing w:after="40" w:line="240" w:lineRule="auto"/>
      <w:ind w:left="216"/>
    </w:pPr>
    <w:rPr>
      <w:smallCaps/>
      <w:noProof/>
    </w:rPr>
  </w:style>
  <w:style w:type="paragraph" w:styleId="Verzeichnis3">
    <w:name w:val="toc 3"/>
    <w:basedOn w:val="Standard"/>
    <w:next w:val="Standard"/>
    <w:autoRedefine/>
    <w:uiPriority w:val="99"/>
    <w:semiHidden/>
    <w:unhideWhenUsed/>
    <w:qFormat/>
    <w:pPr>
      <w:tabs>
        <w:tab w:val="right" w:leader="dot" w:pos="8630"/>
      </w:tabs>
      <w:spacing w:after="40" w:line="240" w:lineRule="auto"/>
      <w:ind w:left="446"/>
    </w:pPr>
    <w:rPr>
      <w:smallCaps/>
      <w:noProof/>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760"/>
    </w:pPr>
    <w:rPr>
      <w:smallCaps/>
      <w:noProof/>
    </w:rPr>
  </w:style>
  <w:style w:type="paragraph" w:customStyle="1" w:styleId="Datumstext">
    <w:name w:val="Datumstext"/>
    <w:basedOn w:val="Standard"/>
    <w:uiPriority w:val="35"/>
    <w:pPr>
      <w:spacing w:before="720" w:after="200"/>
      <w:contextualSpacing/>
    </w:pPr>
  </w:style>
  <w:style w:type="paragraph" w:customStyle="1" w:styleId="GrauerText">
    <w:name w:val="Grauer Text"/>
    <w:basedOn w:val="KeinLeerraum"/>
    <w:uiPriority w:val="35"/>
    <w:qFormat/>
    <w:rPr>
      <w:rFonts w:asciiTheme="majorHAnsi" w:eastAsiaTheme="majorEastAsia" w:hAnsiTheme="majorHAnsi" w:cstheme="majorBidi"/>
      <w:color w:val="7F7F7F" w:themeColor="text1" w:themeTint="80"/>
      <w:sz w:val="20"/>
    </w:rPr>
  </w:style>
  <w:style w:type="paragraph" w:customStyle="1" w:styleId="Kopfzeile-Gerade">
    <w:name w:val="Kopfzeile - Gerade"/>
    <w:basedOn w:val="KeinLeerraum"/>
    <w:qFormat/>
    <w:pPr>
      <w:pBdr>
        <w:bottom w:val="single" w:sz="4" w:space="1" w:color="D34817" w:themeColor="accent1"/>
      </w:pBdr>
    </w:pPr>
    <w:rPr>
      <w:b/>
      <w:bCs/>
      <w:color w:val="696464" w:themeColor="text2"/>
      <w:sz w:val="20"/>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a.neumann\AppData\Roaming\Microsoft\Templates\Brief%20(Design%20Dactylo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2.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3.xml><?xml version="1.0" encoding="utf-8"?>
<ds:datastoreItem xmlns:ds="http://schemas.openxmlformats.org/officeDocument/2006/customXml" ds:itemID="{FEAA96B6-89C3-40C9-9CA9-DD48FA89F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(Design Dactylos).dotx</Template>
  <TotalTime>0</TotalTime>
  <Pages>2</Pages>
  <Words>742</Words>
  <Characters>4678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(Equity theme)</vt:lpstr>
      <vt:lpstr/>
    </vt:vector>
  </TitlesOfParts>
  <Company>Feriendomizil WeinbietBlick</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(Equity theme)</dc:title>
  <dc:subject/>
  <dc:creator>Pia &amp; Volker Neumann</dc:creator>
  <cp:keywords/>
  <dc:description/>
  <cp:lastModifiedBy>Neumann Pia</cp:lastModifiedBy>
  <cp:revision>3</cp:revision>
  <cp:lastPrinted>2017-02-10T09:48:00Z</cp:lastPrinted>
  <dcterms:created xsi:type="dcterms:W3CDTF">2016-06-29T16:11:00Z</dcterms:created>
  <dcterms:modified xsi:type="dcterms:W3CDTF">2017-02-10T09:49:00Z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TC101996519990</vt:lpwstr>
  </property>
</Properties>
</file>